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5" w:rsidRPr="00CE10E6" w:rsidRDefault="002C1CC5" w:rsidP="002C1CC5">
      <w:r w:rsidRPr="00CE10E6">
        <w:rPr>
          <w:b/>
        </w:rPr>
        <w:t xml:space="preserve">A Magyar Tolkien Társaság Tanácsa pályázatot hirdet </w:t>
      </w:r>
      <w:proofErr w:type="spellStart"/>
      <w:r w:rsidRPr="00CE10E6">
        <w:rPr>
          <w:b/>
        </w:rPr>
        <w:t>Lassi</w:t>
      </w:r>
      <w:proofErr w:type="spellEnd"/>
      <w:r w:rsidRPr="00CE10E6">
        <w:rPr>
          <w:b/>
        </w:rPr>
        <w:t xml:space="preserve"> </w:t>
      </w:r>
      <w:proofErr w:type="spellStart"/>
      <w:r w:rsidRPr="00CE10E6">
        <w:rPr>
          <w:b/>
        </w:rPr>
        <w:t>Laurië</w:t>
      </w:r>
      <w:proofErr w:type="spellEnd"/>
      <w:r w:rsidRPr="00CE10E6">
        <w:rPr>
          <w:b/>
        </w:rPr>
        <w:t xml:space="preserve"> koncepciójának kidolgozására és főszerkesztői, felelős szerkesztőségi feladatainak ellátására</w:t>
      </w:r>
    </w:p>
    <w:p w:rsidR="002C1CC5" w:rsidRPr="00CE10E6" w:rsidRDefault="002C1CC5" w:rsidP="002C1CC5">
      <w:r w:rsidRPr="00CE10E6">
        <w:rPr>
          <w:b/>
          <w:bCs/>
        </w:rPr>
        <w:t>A projekt általános keretei:</w:t>
      </w:r>
    </w:p>
    <w:p w:rsidR="002C1CC5" w:rsidRPr="00CE10E6" w:rsidRDefault="002C1CC5" w:rsidP="002C1CC5">
      <w:r w:rsidRPr="00CE10E6">
        <w:t xml:space="preserve">A Társaság tevékenységének bemutatása, illetve céljaihoz kapcsolódó tudományos, ismeretterjesztő és kreatív tevékenység publikációs fórumaként </w:t>
      </w:r>
      <w:proofErr w:type="spellStart"/>
      <w:r w:rsidRPr="00CE10E6">
        <w:t>Lassi</w:t>
      </w:r>
      <w:proofErr w:type="spellEnd"/>
      <w:r w:rsidRPr="00CE10E6">
        <w:t xml:space="preserve"> </w:t>
      </w:r>
      <w:proofErr w:type="spellStart"/>
      <w:r w:rsidRPr="00CE10E6">
        <w:t>Laurië</w:t>
      </w:r>
      <w:proofErr w:type="spellEnd"/>
      <w:r w:rsidRPr="00CE10E6">
        <w:t xml:space="preserve"> címmel rendszeresen megjelenő folyóiratot ad ki</w:t>
      </w:r>
      <w:r w:rsidR="00981F08" w:rsidRPr="00CE10E6">
        <w:t xml:space="preserve"> az Alapszabályban foglaltak szerint</w:t>
      </w:r>
      <w:r w:rsidRPr="00CE10E6">
        <w:t>.</w:t>
      </w:r>
    </w:p>
    <w:p w:rsidR="00CE10E6" w:rsidRPr="00CE10E6" w:rsidRDefault="00CE10E6" w:rsidP="002C1CC5">
      <w:r w:rsidRPr="00CE10E6">
        <w:t xml:space="preserve">Előnyt élveznek azok a pályázatok, akik vállalják, hogy a 2014. évi szám a 2014-es </w:t>
      </w:r>
      <w:proofErr w:type="spellStart"/>
      <w:r w:rsidRPr="00CE10E6">
        <w:t>LEP-re</w:t>
      </w:r>
      <w:proofErr w:type="spellEnd"/>
      <w:r w:rsidRPr="00CE10E6">
        <w:t xml:space="preserve"> megjelenik.</w:t>
      </w:r>
    </w:p>
    <w:p w:rsidR="002C1CC5" w:rsidRPr="00CE10E6" w:rsidRDefault="002C1CC5" w:rsidP="002C1CC5">
      <w:r w:rsidRPr="00CE10E6">
        <w:rPr>
          <w:b/>
          <w:bCs/>
        </w:rPr>
        <w:t>A megvalósítás keretei:</w:t>
      </w:r>
    </w:p>
    <w:p w:rsidR="002C1CC5" w:rsidRPr="00CE10E6" w:rsidRDefault="002C1CC5" w:rsidP="002C1CC5">
      <w:r w:rsidRPr="00CE10E6">
        <w:t xml:space="preserve">A folyóirat tartalmi és formai összeállításának munkálatait, illetve nyomdai előállítását egy főszerkesztő vezeti, általa felkért és megbízott </w:t>
      </w:r>
      <w:proofErr w:type="gramStart"/>
      <w:r w:rsidRPr="00CE10E6">
        <w:t>főszerkesztő</w:t>
      </w:r>
      <w:r w:rsidR="009175C5">
        <w:t>-</w:t>
      </w:r>
      <w:r w:rsidRPr="00CE10E6">
        <w:t>helyettes(</w:t>
      </w:r>
      <w:proofErr w:type="spellStart"/>
      <w:proofErr w:type="gramEnd"/>
      <w:r w:rsidRPr="00CE10E6">
        <w:t>ek</w:t>
      </w:r>
      <w:proofErr w:type="spellEnd"/>
      <w:r w:rsidRPr="00CE10E6">
        <w:t xml:space="preserve">) és a szerkesztők segítségével. </w:t>
      </w:r>
    </w:p>
    <w:p w:rsidR="002C1CC5" w:rsidRPr="00CE10E6" w:rsidRDefault="002C1CC5" w:rsidP="002C1CC5">
      <w:r w:rsidRPr="00CE10E6">
        <w:t>Fontos, hogy az Alapszabály 4. § 3. bekezdésének rendelkezései alapján a Tanácsba delegált főszerkesztő a pályázaton belül külön nyilatkozzon arról, hogy:</w:t>
      </w:r>
    </w:p>
    <w:p w:rsidR="002C1CC5" w:rsidRPr="00CE10E6" w:rsidRDefault="002C1CC5" w:rsidP="002C1CC5">
      <w:pPr>
        <w:rPr>
          <w:b/>
          <w:bCs/>
        </w:rPr>
      </w:pPr>
      <w:r w:rsidRPr="00CE10E6">
        <w:rPr>
          <w:b/>
          <w:bCs/>
        </w:rPr>
        <w:t xml:space="preserve">1. érvényes, </w:t>
      </w:r>
      <w:proofErr w:type="gramStart"/>
      <w:r w:rsidRPr="00CE10E6">
        <w:rPr>
          <w:b/>
          <w:bCs/>
        </w:rPr>
        <w:t>bármely típusú</w:t>
      </w:r>
      <w:proofErr w:type="gramEnd"/>
      <w:r w:rsidRPr="00CE10E6">
        <w:rPr>
          <w:b/>
          <w:bCs/>
        </w:rPr>
        <w:t xml:space="preserve"> </w:t>
      </w:r>
      <w:proofErr w:type="spellStart"/>
      <w:r w:rsidRPr="00CE10E6">
        <w:rPr>
          <w:b/>
          <w:bCs/>
        </w:rPr>
        <w:t>MTT-tagsággal</w:t>
      </w:r>
      <w:proofErr w:type="spellEnd"/>
      <w:r w:rsidRPr="00CE10E6">
        <w:rPr>
          <w:b/>
          <w:bCs/>
        </w:rPr>
        <w:t xml:space="preserve"> rendelkezik, és</w:t>
      </w:r>
    </w:p>
    <w:p w:rsidR="002C1CC5" w:rsidRPr="00CE10E6" w:rsidRDefault="002C1CC5" w:rsidP="002C1CC5">
      <w:pPr>
        <w:rPr>
          <w:b/>
          <w:bCs/>
        </w:rPr>
      </w:pPr>
      <w:r w:rsidRPr="00CE10E6">
        <w:rPr>
          <w:b/>
          <w:bCs/>
        </w:rPr>
        <w:t>2. vállalja a Tanácstagsággal járó jogokat és kötelezettségeket 1 évre.</w:t>
      </w:r>
    </w:p>
    <w:p w:rsidR="002C1CC5" w:rsidRPr="00CE10E6" w:rsidRDefault="002C1CC5" w:rsidP="002C1CC5">
      <w:r w:rsidRPr="00CE10E6">
        <w:rPr>
          <w:b/>
          <w:bCs/>
        </w:rPr>
        <w:t>A szervezői csoportok összeállításának feltételei</w:t>
      </w:r>
      <w:r w:rsidRPr="00CE10E6">
        <w:t xml:space="preserve"> (az Asz. 17</w:t>
      </w:r>
      <w:proofErr w:type="gramStart"/>
      <w:r w:rsidRPr="00CE10E6">
        <w:t>.,</w:t>
      </w:r>
      <w:proofErr w:type="gramEnd"/>
      <w:r w:rsidRPr="00CE10E6">
        <w:t xml:space="preserve"> 18. §</w:t>
      </w:r>
      <w:proofErr w:type="spellStart"/>
      <w:r w:rsidRPr="00CE10E6">
        <w:t>-ának</w:t>
      </w:r>
      <w:proofErr w:type="spellEnd"/>
      <w:r w:rsidRPr="00CE10E6">
        <w:t xml:space="preserve"> rendelkezésein felül):</w:t>
      </w:r>
    </w:p>
    <w:p w:rsidR="002C1CC5" w:rsidRPr="00CE10E6" w:rsidRDefault="002C1CC5" w:rsidP="002C1CC5">
      <w:r w:rsidRPr="00CE10E6">
        <w:t>- a főszerkesztőnél előny, ha már rendelkezik újságírói vagy médiaszervezési tapasztalattal;</w:t>
      </w:r>
    </w:p>
    <w:p w:rsidR="002C1CC5" w:rsidRPr="00CE10E6" w:rsidRDefault="002C1CC5" w:rsidP="002C1CC5">
      <w:r w:rsidRPr="00CE10E6">
        <w:rPr>
          <w:b/>
        </w:rPr>
        <w:t>A pályázat részletei:</w:t>
      </w:r>
    </w:p>
    <w:p w:rsidR="002C1CC5" w:rsidRPr="00CE10E6" w:rsidRDefault="002C1CC5" w:rsidP="002C1CC5">
      <w:pPr>
        <w:rPr>
          <w:u w:val="single"/>
        </w:rPr>
      </w:pPr>
      <w:r w:rsidRPr="00CE10E6">
        <w:rPr>
          <w:u w:val="single"/>
        </w:rPr>
        <w:t>Pályázók neve, tapasztalata, feladatköre és működése:</w:t>
      </w:r>
    </w:p>
    <w:p w:rsidR="002C1CC5" w:rsidRPr="00CE10E6" w:rsidRDefault="002C1CC5" w:rsidP="002C1CC5">
      <w:r w:rsidRPr="00CE10E6">
        <w:t xml:space="preserve">Főszerkesztő, főszerkesztő-helyettes, más nevesített szerkesztőségi tagok név szerinti felsorolása, </w:t>
      </w:r>
      <w:proofErr w:type="spellStart"/>
      <w:r w:rsidRPr="00CE10E6">
        <w:t>MTT-s</w:t>
      </w:r>
      <w:proofErr w:type="spellEnd"/>
      <w:r w:rsidRPr="00CE10E6">
        <w:t xml:space="preserve"> és más szervezésben szerzett tapasztalataikkal együtt. Mindenkinél egyértelmű legyen, hogy milyen feladatkört fog ellátni a munka során.</w:t>
      </w:r>
    </w:p>
    <w:p w:rsidR="002C1CC5" w:rsidRPr="00CE10E6" w:rsidRDefault="002C1CC5" w:rsidP="002C1CC5">
      <w:pPr>
        <w:rPr>
          <w:u w:val="single"/>
        </w:rPr>
      </w:pPr>
      <w:r w:rsidRPr="00CE10E6">
        <w:rPr>
          <w:bCs/>
          <w:u w:val="single"/>
        </w:rPr>
        <w:t>A koncepció ismertetése:</w:t>
      </w:r>
    </w:p>
    <w:p w:rsidR="002C1CC5" w:rsidRPr="00CE10E6" w:rsidRDefault="002C1CC5" w:rsidP="002C1CC5">
      <w:r w:rsidRPr="00CE10E6">
        <w:t>Kérjük kifejteni a lap irányvonalát, különös tekintettel a Társaság tevékenységének bemutatását, tolkieni tudományos, ismeretterjesztő és kreatív tevékenység publikációs formáit.</w:t>
      </w:r>
    </w:p>
    <w:p w:rsidR="002C1CC5" w:rsidRPr="00CE10E6" w:rsidRDefault="002C1CC5" w:rsidP="002C1CC5">
      <w:r w:rsidRPr="00CE10E6">
        <w:t xml:space="preserve">Részletes elképzeléseket várunk a lap tartalmának előállítására vonatkozóan, különös tekintettel az írók/alkotók </w:t>
      </w:r>
      <w:r w:rsidR="009175C5" w:rsidRPr="00CE10E6">
        <w:t>motiválására</w:t>
      </w:r>
      <w:bookmarkStart w:id="0" w:name="_GoBack"/>
      <w:bookmarkEnd w:id="0"/>
      <w:r w:rsidRPr="00CE10E6">
        <w:t>.</w:t>
      </w:r>
    </w:p>
    <w:p w:rsidR="002C1CC5" w:rsidRPr="00CE10E6" w:rsidRDefault="002C1CC5" w:rsidP="002C1CC5">
      <w:r w:rsidRPr="00CE10E6">
        <w:t>Költségek: Előnyt jelent, ha a pályázók formailag és tartalmilag szabályos költségvetés tervezetet mellékelnek a pályázathoz. Ennek hiányában legalább a fő bevételi forrásokra és összegekre, illetve a fő kiadási tételekre vonatkozó előzetes tervezetet kell a pályázathoz csatolni.</w:t>
      </w:r>
    </w:p>
    <w:p w:rsidR="002C1CC5" w:rsidRPr="00CE10E6" w:rsidRDefault="002C1CC5" w:rsidP="002C1CC5">
      <w:r w:rsidRPr="00CE10E6">
        <w:t>A pályázáshoz segítséget lehet kérni a Tanács tagjaitól/vezetőjétől (Barna Bálint/</w:t>
      </w:r>
      <w:proofErr w:type="spellStart"/>
      <w:r w:rsidRPr="00CE10E6">
        <w:t>Gandalf</w:t>
      </w:r>
      <w:proofErr w:type="spellEnd"/>
      <w:r w:rsidRPr="00CE10E6">
        <w:t xml:space="preserve">), illetve a költségvetést illetően ezen kívül fordulhattok a </w:t>
      </w:r>
      <w:hyperlink r:id="rId5" w:history="1">
        <w:r w:rsidRPr="00CE10E6">
          <w:t>penzugy@tolkien.hu</w:t>
        </w:r>
      </w:hyperlink>
      <w:r w:rsidRPr="00CE10E6">
        <w:t xml:space="preserve"> címen az Elnökséghez, illetve a Gazdasági vezetőhöz, Kiss Kincsőhöz.</w:t>
      </w:r>
    </w:p>
    <w:p w:rsidR="002C1CC5" w:rsidRPr="00CE10E6" w:rsidRDefault="002C1CC5" w:rsidP="002C1CC5">
      <w:r w:rsidRPr="00CE10E6">
        <w:rPr>
          <w:b/>
          <w:bCs/>
        </w:rPr>
        <w:lastRenderedPageBreak/>
        <w:t xml:space="preserve">A pályázatokat a </w:t>
      </w:r>
      <w:hyperlink r:id="rId6" w:history="1">
        <w:r w:rsidRPr="00CE10E6">
          <w:rPr>
            <w:rStyle w:val="Hiperhivatkozs"/>
            <w:color w:val="auto"/>
          </w:rPr>
          <w:t>tanacs@tolkien.hu-ra</w:t>
        </w:r>
      </w:hyperlink>
      <w:r w:rsidRPr="00CE10E6">
        <w:rPr>
          <w:b/>
          <w:bCs/>
        </w:rPr>
        <w:t xml:space="preserve"> és a </w:t>
      </w:r>
      <w:hyperlink r:id="rId7" w:history="1">
        <w:r w:rsidRPr="00CE10E6">
          <w:rPr>
            <w:rStyle w:val="Hiperhivatkozs"/>
            <w:color w:val="auto"/>
          </w:rPr>
          <w:t>vezetoseg@tolkien.hu-ra</w:t>
        </w:r>
      </w:hyperlink>
      <w:r w:rsidRPr="00CE10E6">
        <w:rPr>
          <w:b/>
          <w:bCs/>
        </w:rPr>
        <w:t xml:space="preserve"> várjuk 2013, szeptember 30-ig.</w:t>
      </w:r>
    </w:p>
    <w:p w:rsidR="002C1CC5" w:rsidRPr="00CE10E6" w:rsidRDefault="002C1CC5" w:rsidP="002C1CC5">
      <w:r w:rsidRPr="00CE10E6">
        <w:t xml:space="preserve">Budapest, 2013. </w:t>
      </w:r>
      <w:r w:rsidR="00CE10E6">
        <w:t>szeptember 4</w:t>
      </w:r>
      <w:r w:rsidRPr="00CE10E6">
        <w:t>.</w:t>
      </w:r>
    </w:p>
    <w:p w:rsidR="00446E28" w:rsidRPr="00CE10E6" w:rsidRDefault="00446E28"/>
    <w:sectPr w:rsidR="00446E28" w:rsidRPr="00CE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5"/>
    <w:rsid w:val="002C1CC5"/>
    <w:rsid w:val="00446E28"/>
    <w:rsid w:val="009175C5"/>
    <w:rsid w:val="00981F08"/>
    <w:rsid w:val="00C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1CC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1CC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zetoseg@tolkien.hu-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acs@tolkien.hu-ra" TargetMode="External"/><Relationship Id="rId5" Type="http://schemas.openxmlformats.org/officeDocument/2006/relationships/hyperlink" Target="mailto:penzugy@tolkien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Sági Kiss Dániel</dc:creator>
  <cp:lastModifiedBy>Sági Kiss Dániel</cp:lastModifiedBy>
  <cp:revision>3</cp:revision>
  <dcterms:created xsi:type="dcterms:W3CDTF">2013-09-04T07:11:00Z</dcterms:created>
  <dcterms:modified xsi:type="dcterms:W3CDTF">2013-09-04T07:48:00Z</dcterms:modified>
</cp:coreProperties>
</file>